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52" w:rsidRDefault="009465DA" w:rsidP="009465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Growth and Reproduction</w:t>
      </w:r>
    </w:p>
    <w:p w:rsidR="00040846" w:rsidRDefault="00040846" w:rsidP="0004084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Quiz Today Over Population Dynamic and Evolution Lectures!</w:t>
      </w:r>
    </w:p>
    <w:p w:rsidR="009465DA" w:rsidRDefault="009465DA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Modular </w:t>
      </w:r>
      <w:bookmarkStart w:id="0" w:name="_GoBack"/>
      <w:bookmarkEnd w:id="0"/>
      <w:r>
        <w:rPr>
          <w:b/>
          <w:sz w:val="24"/>
          <w:szCs w:val="24"/>
        </w:rPr>
        <w:t>Growth</w:t>
      </w:r>
    </w:p>
    <w:p w:rsidR="009465DA" w:rsidRDefault="009465DA" w:rsidP="009465DA">
      <w:pPr>
        <w:rPr>
          <w:sz w:val="24"/>
          <w:szCs w:val="24"/>
        </w:rPr>
      </w:pPr>
    </w:p>
    <w:p w:rsidR="009465DA" w:rsidRPr="009465DA" w:rsidRDefault="009465DA" w:rsidP="009465DA">
      <w:pPr>
        <w:rPr>
          <w:b/>
          <w:sz w:val="24"/>
          <w:szCs w:val="24"/>
        </w:rPr>
      </w:pPr>
      <w:r w:rsidRPr="009465DA">
        <w:rPr>
          <w:b/>
          <w:sz w:val="24"/>
          <w:szCs w:val="24"/>
        </w:rPr>
        <w:t>Meristems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Shoots- Nodes and Internodes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 xml:space="preserve">Apical 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Axillary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Intercalary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Vascular Cambium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Cork Cambium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b/>
          <w:noProof/>
          <w:sz w:val="24"/>
          <w:szCs w:val="24"/>
        </w:rPr>
      </w:pPr>
    </w:p>
    <w:p w:rsidR="009465DA" w:rsidRDefault="009465DA" w:rsidP="009465D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5150636">
            <wp:extent cx="5378824" cy="378290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28" cy="380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5DA" w:rsidRDefault="009465DA" w:rsidP="009465DA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Apoximis</w:t>
      </w:r>
      <w:proofErr w:type="spellEnd"/>
    </w:p>
    <w:p w:rsidR="009465DA" w:rsidRDefault="009465DA" w:rsidP="009465DA">
      <w:pPr>
        <w:rPr>
          <w:b/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Agamospermy</w:t>
      </w:r>
      <w:proofErr w:type="spellEnd"/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Vegetative Reproduction</w:t>
      </w:r>
    </w:p>
    <w:p w:rsidR="009465DA" w:rsidRDefault="009465DA" w:rsidP="009465DA">
      <w:pPr>
        <w:rPr>
          <w:b/>
          <w:sz w:val="24"/>
          <w:szCs w:val="24"/>
        </w:rPr>
      </w:pPr>
    </w:p>
    <w:p w:rsidR="009465DA" w:rsidRDefault="009465DA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t>Types of Vegetative Reproduction</w:t>
      </w:r>
    </w:p>
    <w:p w:rsidR="009465DA" w:rsidRDefault="009465DA" w:rsidP="009465D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Stolons</w:t>
      </w:r>
      <w:proofErr w:type="spellEnd"/>
      <w:r>
        <w:rPr>
          <w:sz w:val="24"/>
          <w:szCs w:val="24"/>
        </w:rPr>
        <w:t xml:space="preserve"> and Runners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Rhizomes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Patterns of spreading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lastRenderedPageBreak/>
        <w:t>Tubers and Storage Roots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Bulbs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Corms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Leaves, Adventitious Buds, Roots, and Stems</w:t>
      </w:r>
    </w:p>
    <w:p w:rsidR="009465DA" w:rsidRDefault="009465DA" w:rsidP="009465DA">
      <w:pPr>
        <w:rPr>
          <w:sz w:val="24"/>
          <w:szCs w:val="24"/>
        </w:rPr>
      </w:pPr>
    </w:p>
    <w:p w:rsidR="009465DA" w:rsidRDefault="009465DA" w:rsidP="009465DA">
      <w:pPr>
        <w:rPr>
          <w:sz w:val="24"/>
          <w:szCs w:val="24"/>
        </w:rPr>
      </w:pPr>
      <w:r>
        <w:rPr>
          <w:sz w:val="24"/>
          <w:szCs w:val="24"/>
        </w:rPr>
        <w:t>Fragmentation</w:t>
      </w:r>
    </w:p>
    <w:p w:rsidR="009465DA" w:rsidRDefault="009465DA" w:rsidP="009465DA">
      <w:pPr>
        <w:rPr>
          <w:sz w:val="24"/>
          <w:szCs w:val="24"/>
        </w:rPr>
      </w:pPr>
    </w:p>
    <w:p w:rsidR="00040846" w:rsidRDefault="009465DA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t>Advantages of Vegetative Reproduction</w:t>
      </w: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Pr="009465DA" w:rsidRDefault="00040846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Sexual Reproduction</w:t>
      </w:r>
    </w:p>
    <w:p w:rsidR="009465DA" w:rsidRDefault="009465DA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1290507</wp:posOffset>
                </wp:positionH>
                <wp:positionV relativeFrom="paragraph">
                  <wp:posOffset>2580828</wp:posOffset>
                </wp:positionV>
                <wp:extent cx="312382" cy="903641"/>
                <wp:effectExtent l="57150" t="38100" r="31115" b="298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382" cy="90364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1.6pt;margin-top:203.2pt;width:24.6pt;height:71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w:drawing>
          <wp:inline distT="0" distB="0" distL="0" distR="0" wp14:anchorId="7A54F8A3">
            <wp:extent cx="5303520" cy="325053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86" cy="325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846" w:rsidRDefault="00040846" w:rsidP="009465D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8DCF979">
            <wp:extent cx="4690334" cy="352281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34" cy="352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846" w:rsidRDefault="00040846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Pollination Syndromes</w:t>
      </w: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t>Pollination Prediction Indicators</w:t>
      </w: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Generalists</w:t>
      </w:r>
      <w:proofErr w:type="gramEnd"/>
      <w:r>
        <w:rPr>
          <w:b/>
          <w:sz w:val="24"/>
          <w:szCs w:val="24"/>
        </w:rPr>
        <w:t xml:space="preserve"> vs Specialists</w:t>
      </w: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t>Advantages of Sexual Reproduction</w:t>
      </w: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Disadvantages of Sexual Reproduction</w:t>
      </w:r>
    </w:p>
    <w:p w:rsidR="00040846" w:rsidRDefault="00040846" w:rsidP="009465DA">
      <w:pPr>
        <w:rPr>
          <w:b/>
          <w:sz w:val="24"/>
          <w:szCs w:val="24"/>
        </w:rPr>
      </w:pPr>
    </w:p>
    <w:p w:rsidR="00040846" w:rsidRDefault="00040846" w:rsidP="009465DA">
      <w:pPr>
        <w:rPr>
          <w:b/>
          <w:sz w:val="24"/>
          <w:szCs w:val="24"/>
        </w:rPr>
      </w:pPr>
    </w:p>
    <w:p w:rsidR="00040846" w:rsidRPr="009465DA" w:rsidRDefault="00040846" w:rsidP="009465DA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Heterostylous</w:t>
      </w:r>
      <w:proofErr w:type="spellEnd"/>
      <w:r>
        <w:rPr>
          <w:b/>
          <w:sz w:val="24"/>
          <w:szCs w:val="24"/>
        </w:rPr>
        <w:t xml:space="preserve"> Breeding Systems</w:t>
      </w:r>
    </w:p>
    <w:sectPr w:rsidR="00040846" w:rsidRPr="009465DA" w:rsidSect="009465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DA"/>
    <w:rsid w:val="00040846"/>
    <w:rsid w:val="007D3452"/>
    <w:rsid w:val="009465DA"/>
    <w:rsid w:val="00B9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May</dc:creator>
  <cp:lastModifiedBy>Jeremy May</cp:lastModifiedBy>
  <cp:revision>1</cp:revision>
  <dcterms:created xsi:type="dcterms:W3CDTF">2016-09-10T23:56:00Z</dcterms:created>
  <dcterms:modified xsi:type="dcterms:W3CDTF">2016-09-11T00:15:00Z</dcterms:modified>
</cp:coreProperties>
</file>